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D" w:rsidRPr="002653CD" w:rsidRDefault="00AC302D" w:rsidP="002653CD">
      <w:pPr>
        <w:pStyle w:val="Nagwek1"/>
      </w:pPr>
      <w:r w:rsidRPr="002653CD">
        <w:t>Zarządzenie nr</w:t>
      </w:r>
      <w:r w:rsidR="00E705A8" w:rsidRPr="002653CD">
        <w:t xml:space="preserve"> …....</w:t>
      </w:r>
      <w:r w:rsidR="00E705A8" w:rsidRPr="002653CD">
        <w:br/>
      </w:r>
      <w:r w:rsidRPr="002653CD">
        <w:t>dyrektora przedszkola w Różycy</w:t>
      </w:r>
      <w:r w:rsidR="00E705A8" w:rsidRPr="002653CD">
        <w:t xml:space="preserve"> </w:t>
      </w:r>
      <w:bookmarkStart w:id="0" w:name="page3R_mcid3"/>
      <w:bookmarkEnd w:id="0"/>
      <w:r w:rsidR="00E705A8" w:rsidRPr="002653CD">
        <w:br/>
        <w:t xml:space="preserve">z dnia </w:t>
      </w:r>
      <w:r w:rsidR="002653CD" w:rsidRPr="002653CD">
        <w:t>……………………………….</w:t>
      </w:r>
      <w:r w:rsidRPr="002653CD">
        <w:br/>
      </w:r>
      <w:r w:rsidR="00E705A8" w:rsidRPr="002653CD">
        <w:t>w sprawie podniesienia stawki żywieniowej w Przedszkolu w Różycy</w:t>
      </w:r>
    </w:p>
    <w:p w:rsidR="00A82118" w:rsidRPr="00AC302D" w:rsidRDefault="00E705A8" w:rsidP="00AC302D">
      <w:pPr>
        <w:pStyle w:val="Standard"/>
        <w:spacing w:before="200"/>
        <w:rPr>
          <w:rFonts w:ascii="Arial" w:hAnsi="Arial"/>
        </w:rPr>
      </w:pPr>
      <w:r w:rsidRPr="00AC302D">
        <w:rPr>
          <w:rFonts w:ascii="Arial" w:hAnsi="Arial"/>
        </w:rPr>
        <w:t xml:space="preserve">Na podstawie art.106 ust.3 ustawy z dnia 14.12.2016 r. – Prawo oświatowe </w:t>
      </w:r>
      <w:r w:rsidRPr="00AC302D">
        <w:rPr>
          <w:rFonts w:ascii="Arial" w:hAnsi="Arial"/>
        </w:rPr>
        <w:br/>
        <w:t xml:space="preserve">( Dz. U. z 2017 r.poz.59 i 94), działając na podstawie porozumienia z Burmistrzem </w:t>
      </w:r>
      <w:r w:rsidRPr="00AC302D">
        <w:rPr>
          <w:rFonts w:ascii="Arial" w:hAnsi="Arial"/>
        </w:rPr>
        <w:br/>
        <w:t xml:space="preserve">KOLUSZEK, obowiązujących norm żywieniowych dla dzieci w wieku </w:t>
      </w:r>
      <w:r w:rsidRPr="00AC302D">
        <w:rPr>
          <w:rFonts w:ascii="Arial" w:hAnsi="Arial"/>
        </w:rPr>
        <w:br/>
        <w:t>przedszkolnym opracowanych w Instytucie Żywności i Żywienia, zatwierdzonych przez Instytut Matki i Dziecka, orientacji w cenach rynkowych żywności, zarządzam co następuje:</w:t>
      </w:r>
    </w:p>
    <w:p w:rsidR="00A82118" w:rsidRPr="002653CD" w:rsidRDefault="00E705A8" w:rsidP="002653CD">
      <w:pPr>
        <w:pStyle w:val="Nagwek2"/>
      </w:pPr>
      <w:bookmarkStart w:id="1" w:name="page3R_mcid6"/>
      <w:bookmarkStart w:id="2" w:name="page3R_mcid7"/>
      <w:bookmarkEnd w:id="1"/>
      <w:bookmarkEnd w:id="2"/>
      <w:r w:rsidRPr="002653CD">
        <w:t>§ 1.</w:t>
      </w:r>
    </w:p>
    <w:p w:rsidR="00A82118" w:rsidRPr="00AC302D" w:rsidRDefault="00E705A8" w:rsidP="00AC302D">
      <w:pPr>
        <w:pStyle w:val="Standard"/>
        <w:rPr>
          <w:rFonts w:ascii="Arial" w:hAnsi="Arial"/>
        </w:rPr>
      </w:pPr>
      <w:bookmarkStart w:id="3" w:name="page3R_mcid8"/>
      <w:bookmarkEnd w:id="3"/>
      <w:r w:rsidRPr="00AC302D">
        <w:rPr>
          <w:rFonts w:ascii="Arial" w:hAnsi="Arial"/>
        </w:rPr>
        <w:t xml:space="preserve">Podniesienie dziennej stawki żywieniowej dla dzieci do wysokości 9,00zł </w:t>
      </w:r>
      <w:r w:rsidRPr="00AC302D">
        <w:rPr>
          <w:rFonts w:ascii="Arial" w:hAnsi="Arial"/>
        </w:rPr>
        <w:br/>
        <w:t xml:space="preserve">( dziewięć  zł 00 </w:t>
      </w:r>
      <w:proofErr w:type="spellStart"/>
      <w:r w:rsidRPr="00AC302D">
        <w:rPr>
          <w:rFonts w:ascii="Arial" w:hAnsi="Arial"/>
        </w:rPr>
        <w:t>gr</w:t>
      </w:r>
      <w:proofErr w:type="spellEnd"/>
      <w:r w:rsidRPr="00AC302D">
        <w:rPr>
          <w:rFonts w:ascii="Arial" w:hAnsi="Arial"/>
        </w:rPr>
        <w:t xml:space="preserve">) od dnia 1 października 2021 </w:t>
      </w:r>
      <w:proofErr w:type="spellStart"/>
      <w:r w:rsidRPr="00AC302D">
        <w:rPr>
          <w:rFonts w:ascii="Arial" w:hAnsi="Arial"/>
        </w:rPr>
        <w:t>r</w:t>
      </w:r>
      <w:proofErr w:type="spellEnd"/>
    </w:p>
    <w:p w:rsidR="00A82118" w:rsidRPr="00AC302D" w:rsidRDefault="00E705A8" w:rsidP="00AC302D">
      <w:pPr>
        <w:pStyle w:val="Standard"/>
        <w:rPr>
          <w:rFonts w:ascii="Arial" w:hAnsi="Arial"/>
        </w:rPr>
      </w:pPr>
      <w:r w:rsidRPr="00AC302D">
        <w:rPr>
          <w:rFonts w:ascii="Arial" w:hAnsi="Arial"/>
        </w:rPr>
        <w:t>2,30 – śniadanie</w:t>
      </w:r>
    </w:p>
    <w:p w:rsidR="00A82118" w:rsidRPr="00AC302D" w:rsidRDefault="00E705A8" w:rsidP="00AC302D">
      <w:pPr>
        <w:pStyle w:val="Standard"/>
        <w:rPr>
          <w:rFonts w:ascii="Arial" w:hAnsi="Arial"/>
        </w:rPr>
      </w:pPr>
      <w:r w:rsidRPr="00AC302D">
        <w:rPr>
          <w:rFonts w:ascii="Arial" w:hAnsi="Arial"/>
        </w:rPr>
        <w:t>5,00 – obiad</w:t>
      </w:r>
    </w:p>
    <w:p w:rsidR="00AC302D" w:rsidRDefault="00E705A8" w:rsidP="00AC302D">
      <w:pPr>
        <w:pStyle w:val="Standard"/>
        <w:rPr>
          <w:rFonts w:ascii="Arial" w:hAnsi="Arial"/>
        </w:rPr>
      </w:pPr>
      <w:r w:rsidRPr="00AC302D">
        <w:rPr>
          <w:rFonts w:ascii="Arial" w:hAnsi="Arial"/>
        </w:rPr>
        <w:t xml:space="preserve">1,70 </w:t>
      </w:r>
      <w:r w:rsidR="00AC302D">
        <w:rPr>
          <w:rFonts w:ascii="Arial" w:hAnsi="Arial"/>
        </w:rPr>
        <w:t>–</w:t>
      </w:r>
      <w:r w:rsidRPr="00AC302D">
        <w:rPr>
          <w:rFonts w:ascii="Arial" w:hAnsi="Arial"/>
        </w:rPr>
        <w:t xml:space="preserve"> podwieczorek</w:t>
      </w:r>
      <w:bookmarkStart w:id="4" w:name="page3R_mcid9"/>
      <w:bookmarkEnd w:id="4"/>
    </w:p>
    <w:p w:rsidR="00A82118" w:rsidRPr="00AC302D" w:rsidRDefault="00E705A8" w:rsidP="00AC302D">
      <w:pPr>
        <w:pStyle w:val="Standard"/>
        <w:spacing w:before="200"/>
        <w:rPr>
          <w:rFonts w:ascii="Arial" w:hAnsi="Arial"/>
        </w:rPr>
      </w:pPr>
      <w:r w:rsidRPr="00AC302D">
        <w:rPr>
          <w:rStyle w:val="Nagwek2Znak"/>
        </w:rPr>
        <w:t>§ 2.</w:t>
      </w:r>
      <w:bookmarkStart w:id="5" w:name="page3R_mcid10"/>
      <w:bookmarkEnd w:id="5"/>
      <w:r w:rsidRPr="00AC302D">
        <w:rPr>
          <w:rFonts w:ascii="Arial" w:hAnsi="Arial"/>
        </w:rPr>
        <w:br/>
        <w:t>Stawka żywieniowa obejmuje wyłącznie zakup surowców i produktów potrzebnych do przygotowania posiłków.</w:t>
      </w:r>
    </w:p>
    <w:p w:rsidR="00A82118" w:rsidRPr="00AC302D" w:rsidRDefault="00E705A8" w:rsidP="002653CD">
      <w:pPr>
        <w:pStyle w:val="Nagwek2"/>
      </w:pPr>
      <w:bookmarkStart w:id="6" w:name="page3R_mcid11"/>
      <w:bookmarkEnd w:id="6"/>
      <w:r w:rsidRPr="00AC302D">
        <w:t>§ 3.</w:t>
      </w:r>
    </w:p>
    <w:p w:rsidR="00AC302D" w:rsidRDefault="00E705A8" w:rsidP="00AC302D">
      <w:pPr>
        <w:pStyle w:val="Standard"/>
        <w:numPr>
          <w:ilvl w:val="0"/>
          <w:numId w:val="1"/>
        </w:numPr>
        <w:rPr>
          <w:rFonts w:ascii="Arial" w:hAnsi="Arial"/>
        </w:rPr>
      </w:pPr>
      <w:r w:rsidRPr="00AC302D">
        <w:rPr>
          <w:rFonts w:ascii="Arial" w:hAnsi="Arial"/>
        </w:rPr>
        <w:t>Stawka żywieniowa jest pomniejszona w następnym miesiącu o liczbę dni nieobecnych dziecka w bieżącym miesiącu</w:t>
      </w:r>
    </w:p>
    <w:p w:rsidR="002653CD" w:rsidRDefault="00E705A8" w:rsidP="002653CD">
      <w:pPr>
        <w:pStyle w:val="Standard"/>
        <w:numPr>
          <w:ilvl w:val="0"/>
          <w:numId w:val="1"/>
        </w:numPr>
        <w:rPr>
          <w:rFonts w:ascii="Arial" w:hAnsi="Arial"/>
        </w:rPr>
      </w:pPr>
      <w:r w:rsidRPr="002653CD">
        <w:rPr>
          <w:rFonts w:ascii="Arial" w:hAnsi="Arial"/>
        </w:rPr>
        <w:t>Należność za posiłki należy wpłacać do 15 -każdego miesiąca na podane konto przedszkola</w:t>
      </w:r>
      <w:bookmarkStart w:id="7" w:name="page3R_mcid14"/>
      <w:bookmarkEnd w:id="7"/>
    </w:p>
    <w:p w:rsidR="00AC302D" w:rsidRPr="002653CD" w:rsidRDefault="00E705A8" w:rsidP="002653CD">
      <w:pPr>
        <w:pStyle w:val="Standard"/>
        <w:rPr>
          <w:rFonts w:ascii="Arial" w:hAnsi="Arial"/>
        </w:rPr>
      </w:pPr>
      <w:r w:rsidRPr="002653CD">
        <w:rPr>
          <w:rFonts w:ascii="Arial" w:hAnsi="Arial"/>
        </w:rPr>
        <w:t>Zarządzenie wchodzi w życie z dniem 1 października 2021 r.</w:t>
      </w:r>
      <w:bookmarkStart w:id="8" w:name="page3R_mcid15"/>
      <w:bookmarkEnd w:id="8"/>
    </w:p>
    <w:p w:rsidR="00A82118" w:rsidRPr="00AC302D" w:rsidRDefault="00E705A8" w:rsidP="002653CD">
      <w:pPr>
        <w:pStyle w:val="Nagwek2"/>
      </w:pPr>
      <w:r w:rsidRPr="00AC302D">
        <w:t>§ 4.</w:t>
      </w:r>
    </w:p>
    <w:p w:rsidR="00A82118" w:rsidRPr="00AC302D" w:rsidRDefault="00E705A8" w:rsidP="00AC302D">
      <w:pPr>
        <w:pStyle w:val="Standard"/>
        <w:rPr>
          <w:rFonts w:ascii="Arial" w:hAnsi="Arial"/>
        </w:rPr>
      </w:pPr>
      <w:r w:rsidRPr="00AC302D">
        <w:rPr>
          <w:rFonts w:ascii="Arial" w:hAnsi="Arial"/>
        </w:rPr>
        <w:t xml:space="preserve">Wykonanie Zarządzenia powierza się starszemu referentowi ds. zaopatrzenia </w:t>
      </w:r>
      <w:r w:rsidRPr="00AC302D">
        <w:rPr>
          <w:rFonts w:ascii="Arial" w:hAnsi="Arial"/>
        </w:rPr>
        <w:br/>
        <w:t xml:space="preserve">i administracji w Przedszkolu </w:t>
      </w:r>
      <w:bookmarkStart w:id="9" w:name="page3R_mcid17"/>
      <w:bookmarkEnd w:id="9"/>
      <w:r w:rsidRPr="00AC302D">
        <w:rPr>
          <w:rFonts w:ascii="Arial" w:hAnsi="Arial"/>
        </w:rPr>
        <w:t>w Różycy</w:t>
      </w:r>
    </w:p>
    <w:p w:rsidR="00A82118" w:rsidRPr="00AC302D" w:rsidRDefault="00E705A8" w:rsidP="00AC302D">
      <w:pPr>
        <w:pStyle w:val="Standard"/>
        <w:rPr>
          <w:rFonts w:ascii="Arial" w:hAnsi="Arial"/>
        </w:rPr>
      </w:pPr>
      <w:r w:rsidRPr="00AC302D">
        <w:rPr>
          <w:rFonts w:ascii="Arial" w:hAnsi="Arial"/>
        </w:rPr>
        <w:t xml:space="preserve"> </w:t>
      </w:r>
      <w:r w:rsidRPr="00AC302D">
        <w:rPr>
          <w:rFonts w:ascii="Arial" w:hAnsi="Arial"/>
        </w:rPr>
        <w:br/>
      </w:r>
      <w:bookmarkStart w:id="10" w:name="page3R_mcid18"/>
      <w:bookmarkStart w:id="11" w:name="page3R_mcid19"/>
      <w:bookmarkStart w:id="12" w:name="page3R_mcid20"/>
      <w:bookmarkEnd w:id="10"/>
      <w:bookmarkEnd w:id="11"/>
      <w:bookmarkEnd w:id="12"/>
      <w:r w:rsidRPr="00AC302D">
        <w:rPr>
          <w:rFonts w:ascii="Arial" w:hAnsi="Arial"/>
        </w:rPr>
        <w:t xml:space="preserve">Dyrektor Przedszkola w Różycy </w:t>
      </w:r>
      <w:r w:rsidRPr="00AC302D">
        <w:rPr>
          <w:rFonts w:ascii="Arial" w:hAnsi="Arial"/>
        </w:rPr>
        <w:br/>
      </w:r>
      <w:bookmarkStart w:id="13" w:name="page3R_mcid22"/>
      <w:bookmarkEnd w:id="13"/>
      <w:r w:rsidRPr="00AC302D">
        <w:rPr>
          <w:rFonts w:ascii="Arial" w:hAnsi="Arial"/>
        </w:rPr>
        <w:t>Małgorzata Szrama</w:t>
      </w:r>
      <w:bookmarkStart w:id="14" w:name="outerContainer"/>
      <w:bookmarkEnd w:id="14"/>
    </w:p>
    <w:sectPr w:rsidR="00A82118" w:rsidRPr="00AC302D" w:rsidSect="00A82118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1A" w:rsidRDefault="00A6781A" w:rsidP="00A82118">
      <w:pPr>
        <w:rPr>
          <w:rFonts w:hint="eastAsia"/>
        </w:rPr>
      </w:pPr>
      <w:r>
        <w:separator/>
      </w:r>
    </w:p>
  </w:endnote>
  <w:endnote w:type="continuationSeparator" w:id="0">
    <w:p w:rsidR="00A6781A" w:rsidRDefault="00A6781A" w:rsidP="00A821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1A" w:rsidRDefault="00A6781A" w:rsidP="00A82118">
      <w:pPr>
        <w:rPr>
          <w:rFonts w:hint="eastAsia"/>
        </w:rPr>
      </w:pPr>
      <w:r w:rsidRPr="00A82118">
        <w:rPr>
          <w:color w:val="000000"/>
        </w:rPr>
        <w:separator/>
      </w:r>
    </w:p>
  </w:footnote>
  <w:footnote w:type="continuationSeparator" w:id="0">
    <w:p w:rsidR="00A6781A" w:rsidRDefault="00A6781A" w:rsidP="00A8211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D4C70"/>
    <w:multiLevelType w:val="hybridMultilevel"/>
    <w:tmpl w:val="3476D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2118"/>
    <w:rsid w:val="002653CD"/>
    <w:rsid w:val="00485C96"/>
    <w:rsid w:val="00A6781A"/>
    <w:rsid w:val="00A82118"/>
    <w:rsid w:val="00AC302D"/>
    <w:rsid w:val="00D43C3B"/>
    <w:rsid w:val="00E7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C3B"/>
  </w:style>
  <w:style w:type="paragraph" w:styleId="Nagwek1">
    <w:name w:val="heading 1"/>
    <w:basedOn w:val="Normalny"/>
    <w:next w:val="Normalny"/>
    <w:link w:val="Nagwek1Znak"/>
    <w:uiPriority w:val="9"/>
    <w:qFormat/>
    <w:rsid w:val="002653CD"/>
    <w:pPr>
      <w:keepNext/>
      <w:keepLines/>
      <w:spacing w:before="480"/>
      <w:outlineLvl w:val="0"/>
    </w:pPr>
    <w:rPr>
      <w:rFonts w:ascii="Arial" w:eastAsiaTheme="majorEastAsia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53CD"/>
    <w:pPr>
      <w:keepNext/>
      <w:keepLines/>
      <w:spacing w:before="200"/>
      <w:outlineLvl w:val="1"/>
    </w:pPr>
    <w:rPr>
      <w:rFonts w:ascii="Arial" w:eastAsiaTheme="majorEastAsia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2118"/>
  </w:style>
  <w:style w:type="paragraph" w:customStyle="1" w:styleId="Heading">
    <w:name w:val="Heading"/>
    <w:basedOn w:val="Standard"/>
    <w:next w:val="Textbody"/>
    <w:rsid w:val="00A8211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82118"/>
    <w:pPr>
      <w:spacing w:after="140" w:line="276" w:lineRule="auto"/>
    </w:pPr>
  </w:style>
  <w:style w:type="paragraph" w:styleId="Lista">
    <w:name w:val="List"/>
    <w:basedOn w:val="Textbody"/>
    <w:rsid w:val="00A82118"/>
  </w:style>
  <w:style w:type="paragraph" w:customStyle="1" w:styleId="Caption">
    <w:name w:val="Caption"/>
    <w:basedOn w:val="Standard"/>
    <w:rsid w:val="00A821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2118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2653CD"/>
    <w:rPr>
      <w:rFonts w:ascii="Arial" w:eastAsiaTheme="majorEastAsia" w:hAnsi="Arial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653CD"/>
    <w:rPr>
      <w:rFonts w:ascii="Arial" w:eastAsiaTheme="majorEastAsia" w:hAnsi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 Buda</dc:creator>
  <cp:lastModifiedBy>HP</cp:lastModifiedBy>
  <cp:revision>2</cp:revision>
  <cp:lastPrinted>2021-12-20T13:44:00Z</cp:lastPrinted>
  <dcterms:created xsi:type="dcterms:W3CDTF">2022-05-02T21:18:00Z</dcterms:created>
  <dcterms:modified xsi:type="dcterms:W3CDTF">2022-05-02T21:18:00Z</dcterms:modified>
</cp:coreProperties>
</file>